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2D" w:rsidRDefault="0078092D" w:rsidP="0078092D">
      <w:pPr>
        <w:spacing w:after="120"/>
        <w:jc w:val="center"/>
        <w:rPr>
          <w:sz w:val="28"/>
          <w:szCs w:val="28"/>
        </w:rPr>
      </w:pPr>
      <w:r w:rsidRPr="00F813FE">
        <w:rPr>
          <w:sz w:val="28"/>
          <w:szCs w:val="28"/>
        </w:rPr>
        <w:t>Правила проведения акции</w:t>
      </w:r>
    </w:p>
    <w:p w:rsidR="0078092D" w:rsidRDefault="0078092D" w:rsidP="0078092D">
      <w:pPr>
        <w:jc w:val="center"/>
        <w:rPr>
          <w:b/>
          <w:sz w:val="28"/>
          <w:szCs w:val="28"/>
        </w:rPr>
      </w:pPr>
      <w:r>
        <w:rPr>
          <w:b/>
          <w:sz w:val="28"/>
          <w:szCs w:val="28"/>
        </w:rPr>
        <w:t>«Купоны на скидку</w:t>
      </w:r>
      <w:r w:rsidRPr="00023F75">
        <w:rPr>
          <w:b/>
          <w:sz w:val="28"/>
          <w:szCs w:val="28"/>
        </w:rPr>
        <w:t xml:space="preserve"> на </w:t>
      </w:r>
      <w:r>
        <w:rPr>
          <w:b/>
          <w:sz w:val="28"/>
          <w:szCs w:val="28"/>
        </w:rPr>
        <w:t>покупку солнцезащитных очков</w:t>
      </w:r>
      <w:r w:rsidRPr="00023F75">
        <w:rPr>
          <w:b/>
          <w:sz w:val="28"/>
          <w:szCs w:val="28"/>
        </w:rPr>
        <w:t>»</w:t>
      </w:r>
    </w:p>
    <w:p w:rsidR="0078092D" w:rsidRPr="00023F75" w:rsidRDefault="0078092D" w:rsidP="0078092D">
      <w:pPr>
        <w:jc w:val="center"/>
        <w:rPr>
          <w:b/>
          <w:sz w:val="28"/>
          <w:szCs w:val="28"/>
        </w:rPr>
      </w:pPr>
    </w:p>
    <w:p w:rsidR="0078092D" w:rsidRDefault="0078092D" w:rsidP="0078092D">
      <w:r w:rsidRPr="0047340A">
        <w:rPr>
          <w:sz w:val="22"/>
          <w:szCs w:val="22"/>
        </w:rPr>
        <w:t xml:space="preserve">1. </w:t>
      </w:r>
      <w:r w:rsidRPr="008943C2">
        <w:t>ООО «</w:t>
      </w:r>
      <w:r>
        <w:t>Линзочки</w:t>
      </w:r>
      <w:r w:rsidRPr="008943C2">
        <w:t xml:space="preserve">», </w:t>
      </w:r>
      <w:r>
        <w:t xml:space="preserve">101000, Российская Федерация, г. Москва, Армянский пер., д. 9, стр. 1, офис 64 </w:t>
      </w:r>
      <w:r w:rsidRPr="008943C2">
        <w:t xml:space="preserve">  ОГРН </w:t>
      </w:r>
      <w:r>
        <w:t>1187746954647</w:t>
      </w:r>
      <w:r w:rsidRPr="008943C2">
        <w:t>; ИНН 9701124459</w:t>
      </w:r>
    </w:p>
    <w:p w:rsidR="0078092D" w:rsidRPr="003D58AA" w:rsidRDefault="0078092D" w:rsidP="0078092D">
      <w:pPr>
        <w:rPr>
          <w:sz w:val="22"/>
          <w:szCs w:val="22"/>
        </w:rPr>
      </w:pPr>
      <w:r w:rsidRPr="003D58AA">
        <w:rPr>
          <w:sz w:val="22"/>
          <w:szCs w:val="22"/>
        </w:rPr>
        <w:t xml:space="preserve">ООО «Крона», </w:t>
      </w:r>
      <w:r>
        <w:t>426034 г. Ижевск, ул. Удмуртская, д.304, Литер «Б», пом.№48а, №51</w:t>
      </w:r>
    </w:p>
    <w:p w:rsidR="0078092D" w:rsidRDefault="0078092D" w:rsidP="0078092D">
      <w:r w:rsidRPr="003D58AA">
        <w:rPr>
          <w:sz w:val="22"/>
          <w:szCs w:val="22"/>
        </w:rPr>
        <w:t xml:space="preserve">ОГРН 1171832005840; ИНН 1841069757, КПП </w:t>
      </w:r>
      <w:r>
        <w:t>184001001</w:t>
      </w:r>
    </w:p>
    <w:p w:rsidR="0078092D" w:rsidRPr="00FD6973" w:rsidRDefault="0078092D" w:rsidP="0078092D">
      <w:pPr>
        <w:tabs>
          <w:tab w:val="left" w:pos="5910"/>
        </w:tabs>
        <w:ind w:left="36"/>
        <w:jc w:val="both"/>
      </w:pPr>
      <w:r w:rsidRPr="00FD6973">
        <w:rPr>
          <w:sz w:val="22"/>
          <w:szCs w:val="22"/>
        </w:rPr>
        <w:t xml:space="preserve">ООО «Лорнет», </w:t>
      </w:r>
      <w:r w:rsidRPr="00FD6973">
        <w:t>426076, Удмуртская Ре</w:t>
      </w:r>
      <w:r>
        <w:t xml:space="preserve">спублика, г. Ижевск, </w:t>
      </w:r>
      <w:r w:rsidRPr="00FD6973">
        <w:t xml:space="preserve">ул. Пушкинская, д. 181, </w:t>
      </w:r>
      <w:proofErr w:type="spellStart"/>
      <w:r w:rsidRPr="00FD6973">
        <w:t>каб</w:t>
      </w:r>
      <w:proofErr w:type="spellEnd"/>
      <w:r w:rsidRPr="00FD6973">
        <w:t>. 7</w:t>
      </w:r>
    </w:p>
    <w:p w:rsidR="0078092D" w:rsidRPr="00FD6973" w:rsidRDefault="0078092D" w:rsidP="0078092D">
      <w:pPr>
        <w:rPr>
          <w:bCs/>
          <w:iCs/>
        </w:rPr>
      </w:pPr>
      <w:r w:rsidRPr="00FD6973">
        <w:rPr>
          <w:sz w:val="22"/>
          <w:szCs w:val="22"/>
        </w:rPr>
        <w:t xml:space="preserve">ОГРН </w:t>
      </w:r>
      <w:r w:rsidRPr="00FD6973">
        <w:rPr>
          <w:bCs/>
          <w:iCs/>
        </w:rPr>
        <w:t>1211800001412</w:t>
      </w:r>
      <w:r w:rsidRPr="00FD6973">
        <w:rPr>
          <w:sz w:val="22"/>
          <w:szCs w:val="22"/>
        </w:rPr>
        <w:t xml:space="preserve">; ИНН </w:t>
      </w:r>
      <w:r w:rsidRPr="00FD6973">
        <w:rPr>
          <w:bCs/>
          <w:iCs/>
        </w:rPr>
        <w:t>1841097112</w:t>
      </w:r>
      <w:r>
        <w:rPr>
          <w:bCs/>
          <w:iCs/>
        </w:rPr>
        <w:t>;</w:t>
      </w:r>
      <w:r w:rsidRPr="00FD6973">
        <w:rPr>
          <w:bCs/>
          <w:iCs/>
        </w:rPr>
        <w:t xml:space="preserve"> КПП 184101001</w:t>
      </w:r>
    </w:p>
    <w:p w:rsidR="0078092D" w:rsidRDefault="0078092D" w:rsidP="0078092D">
      <w:pPr>
        <w:rPr>
          <w:sz w:val="22"/>
          <w:szCs w:val="22"/>
        </w:rPr>
      </w:pPr>
      <w:r w:rsidRPr="00FF65D6">
        <w:rPr>
          <w:sz w:val="22"/>
          <w:szCs w:val="22"/>
        </w:rPr>
        <w:t>ООО «Гранд Оптика», 426053, УР, г. Ижевск, ул. Салю</w:t>
      </w:r>
      <w:r>
        <w:rPr>
          <w:sz w:val="22"/>
          <w:szCs w:val="22"/>
        </w:rPr>
        <w:t xml:space="preserve">товская, д. 15, пом. 44 (часть), </w:t>
      </w:r>
    </w:p>
    <w:p w:rsidR="0078092D" w:rsidRDefault="0078092D" w:rsidP="0078092D">
      <w:pPr>
        <w:rPr>
          <w:bCs/>
          <w:iCs/>
          <w:sz w:val="22"/>
          <w:szCs w:val="22"/>
        </w:rPr>
      </w:pPr>
      <w:r w:rsidRPr="00FF65D6">
        <w:rPr>
          <w:sz w:val="22"/>
          <w:szCs w:val="22"/>
        </w:rPr>
        <w:t xml:space="preserve"> ИНН/КПП </w:t>
      </w:r>
      <w:r w:rsidRPr="00FF65D6">
        <w:rPr>
          <w:bCs/>
          <w:iCs/>
          <w:sz w:val="22"/>
          <w:szCs w:val="22"/>
        </w:rPr>
        <w:t xml:space="preserve">1840109044 / </w:t>
      </w:r>
      <w:r w:rsidRPr="00FF65D6">
        <w:rPr>
          <w:bCs/>
          <w:iCs/>
          <w:sz w:val="22"/>
          <w:szCs w:val="22"/>
        </w:rPr>
        <w:t>184001001 ОГРН</w:t>
      </w:r>
      <w:r w:rsidRPr="00FF65D6">
        <w:rPr>
          <w:bCs/>
          <w:iCs/>
          <w:sz w:val="22"/>
          <w:szCs w:val="22"/>
        </w:rPr>
        <w:t xml:space="preserve"> </w:t>
      </w:r>
      <w:r w:rsidRPr="00FF65D6">
        <w:rPr>
          <w:sz w:val="22"/>
          <w:szCs w:val="22"/>
        </w:rPr>
        <w:t>1221800000322</w:t>
      </w:r>
    </w:p>
    <w:p w:rsidR="0078092D" w:rsidRPr="0078092D" w:rsidRDefault="0078092D" w:rsidP="0078092D">
      <w:pPr>
        <w:rPr>
          <w:bCs/>
          <w:iCs/>
          <w:sz w:val="22"/>
          <w:szCs w:val="22"/>
        </w:rPr>
      </w:pPr>
    </w:p>
    <w:p w:rsidR="0078092D" w:rsidRDefault="0078092D" w:rsidP="0078092D">
      <w:r>
        <w:rPr>
          <w:sz w:val="22"/>
          <w:szCs w:val="22"/>
        </w:rPr>
        <w:t xml:space="preserve">2. Срок </w:t>
      </w:r>
      <w:r w:rsidRPr="00F941DC">
        <w:rPr>
          <w:sz w:val="22"/>
          <w:szCs w:val="22"/>
        </w:rPr>
        <w:t xml:space="preserve">акции с </w:t>
      </w:r>
      <w:r>
        <w:rPr>
          <w:sz w:val="22"/>
          <w:szCs w:val="22"/>
        </w:rPr>
        <w:t>15</w:t>
      </w:r>
      <w:r>
        <w:t>.02.2024г. по 15.07.2024г., в том числе:</w:t>
      </w:r>
    </w:p>
    <w:p w:rsidR="0078092D" w:rsidRPr="007B3B1A" w:rsidRDefault="0078092D" w:rsidP="0078092D">
      <w:pPr>
        <w:jc w:val="both"/>
        <w:rPr>
          <w:sz w:val="22"/>
          <w:szCs w:val="22"/>
        </w:rPr>
      </w:pPr>
      <w:r>
        <w:rPr>
          <w:sz w:val="22"/>
          <w:szCs w:val="22"/>
        </w:rPr>
        <w:t xml:space="preserve">             период выдачи купонов: с 15.02.2024г. по 30.06.2024г.</w:t>
      </w:r>
    </w:p>
    <w:p w:rsidR="0078092D" w:rsidRPr="005D3E4F" w:rsidRDefault="0078092D" w:rsidP="0078092D">
      <w:pPr>
        <w:jc w:val="both"/>
      </w:pPr>
      <w:r>
        <w:rPr>
          <w:sz w:val="22"/>
          <w:szCs w:val="22"/>
        </w:rPr>
        <w:t xml:space="preserve">             </w:t>
      </w:r>
      <w:r w:rsidRPr="007B3B1A">
        <w:rPr>
          <w:sz w:val="22"/>
          <w:szCs w:val="22"/>
        </w:rPr>
        <w:t xml:space="preserve">период </w:t>
      </w:r>
      <w:r>
        <w:rPr>
          <w:sz w:val="22"/>
          <w:szCs w:val="22"/>
        </w:rPr>
        <w:t>использования купонов: с 15.02.2024г. по 15.07.2024г.</w:t>
      </w:r>
    </w:p>
    <w:p w:rsidR="0078092D" w:rsidRDefault="0078092D" w:rsidP="0078092D">
      <w:pPr>
        <w:tabs>
          <w:tab w:val="left" w:pos="5910"/>
        </w:tabs>
        <w:ind w:left="36"/>
        <w:jc w:val="both"/>
        <w:rPr>
          <w:sz w:val="22"/>
          <w:szCs w:val="22"/>
        </w:rPr>
      </w:pPr>
      <w:r w:rsidRPr="00F941DC">
        <w:rPr>
          <w:sz w:val="22"/>
          <w:szCs w:val="22"/>
        </w:rPr>
        <w:t xml:space="preserve">3. </w:t>
      </w:r>
      <w:r>
        <w:rPr>
          <w:sz w:val="22"/>
          <w:szCs w:val="22"/>
        </w:rPr>
        <w:t>В акции участвуют все салоны «ЛинзОчки», «Еврооптика», «Прозрение»</w:t>
      </w:r>
      <w:r w:rsidR="004A3FEE" w:rsidRPr="004A3FEE">
        <w:rPr>
          <w:sz w:val="22"/>
          <w:szCs w:val="22"/>
        </w:rPr>
        <w:t xml:space="preserve"> </w:t>
      </w:r>
      <w:r w:rsidR="004A3FEE">
        <w:rPr>
          <w:sz w:val="22"/>
          <w:szCs w:val="22"/>
        </w:rPr>
        <w:t>«Альфаоптика»,</w:t>
      </w:r>
      <w:r w:rsidR="004A3FEE" w:rsidRPr="004A3FEE">
        <w:rPr>
          <w:sz w:val="22"/>
          <w:szCs w:val="22"/>
        </w:rPr>
        <w:t xml:space="preserve"> </w:t>
      </w:r>
      <w:r w:rsidR="004A3FEE">
        <w:rPr>
          <w:sz w:val="22"/>
          <w:szCs w:val="22"/>
        </w:rPr>
        <w:t>«Кругозор»</w:t>
      </w:r>
      <w:bookmarkStart w:id="0" w:name="_GoBack"/>
      <w:bookmarkEnd w:id="0"/>
    </w:p>
    <w:p w:rsidR="0078092D" w:rsidRPr="005D3E4F" w:rsidRDefault="0078092D" w:rsidP="0078092D">
      <w:pPr>
        <w:rPr>
          <w:sz w:val="22"/>
          <w:szCs w:val="22"/>
        </w:rPr>
      </w:pPr>
      <w:r w:rsidRPr="005D3E4F">
        <w:rPr>
          <w:sz w:val="22"/>
          <w:szCs w:val="22"/>
        </w:rPr>
        <w:t>4. Способ информирования участников о сроках проведения акции, ее условиях, изменении условий, а также о досрочном ее прекраще</w:t>
      </w:r>
      <w:r>
        <w:rPr>
          <w:sz w:val="22"/>
          <w:szCs w:val="22"/>
        </w:rPr>
        <w:t>нии будет происходить посредство</w:t>
      </w:r>
      <w:r w:rsidRPr="005D3E4F">
        <w:rPr>
          <w:sz w:val="22"/>
          <w:szCs w:val="22"/>
        </w:rPr>
        <w:t>м:</w:t>
      </w:r>
    </w:p>
    <w:p w:rsidR="0078092D" w:rsidRDefault="0078092D" w:rsidP="0078092D">
      <w:pPr>
        <w:rPr>
          <w:sz w:val="22"/>
          <w:szCs w:val="22"/>
        </w:rPr>
      </w:pPr>
      <w:r w:rsidRPr="005D3E4F">
        <w:rPr>
          <w:sz w:val="22"/>
          <w:szCs w:val="22"/>
        </w:rPr>
        <w:t xml:space="preserve">- Информации, размещенной на информационных стендах в оптиках </w:t>
      </w:r>
      <w:r>
        <w:rPr>
          <w:sz w:val="22"/>
          <w:szCs w:val="22"/>
        </w:rPr>
        <w:t>«ЛинзОчки», «Еврооптика», «Прозрение»</w:t>
      </w:r>
    </w:p>
    <w:p w:rsidR="0078092D" w:rsidRPr="005D3E4F" w:rsidRDefault="0078092D" w:rsidP="0078092D">
      <w:pPr>
        <w:rPr>
          <w:sz w:val="22"/>
          <w:szCs w:val="22"/>
        </w:rPr>
      </w:pPr>
      <w:r w:rsidRPr="005D3E4F">
        <w:rPr>
          <w:sz w:val="22"/>
          <w:szCs w:val="22"/>
        </w:rPr>
        <w:t>- По телефону в Ижевске (3412) 95-68-69</w:t>
      </w:r>
    </w:p>
    <w:p w:rsidR="0078092D" w:rsidRPr="009D2D40" w:rsidRDefault="0078092D" w:rsidP="0078092D">
      <w:pPr>
        <w:rPr>
          <w:sz w:val="22"/>
          <w:szCs w:val="22"/>
        </w:rPr>
      </w:pPr>
      <w:r w:rsidRPr="005D3E4F">
        <w:rPr>
          <w:sz w:val="22"/>
          <w:szCs w:val="22"/>
        </w:rPr>
        <w:t xml:space="preserve">- На сайте </w:t>
      </w:r>
      <w:r>
        <w:rPr>
          <w:sz w:val="22"/>
          <w:szCs w:val="22"/>
          <w:lang w:val="en-US"/>
        </w:rPr>
        <w:t>linzochki</w:t>
      </w:r>
      <w:r w:rsidRPr="008B2A07">
        <w:rPr>
          <w:sz w:val="22"/>
          <w:szCs w:val="22"/>
        </w:rPr>
        <w:t>.</w:t>
      </w:r>
      <w:r>
        <w:rPr>
          <w:sz w:val="22"/>
          <w:szCs w:val="22"/>
          <w:lang w:val="en-US"/>
        </w:rPr>
        <w:t>ru</w:t>
      </w:r>
    </w:p>
    <w:p w:rsidR="0078092D" w:rsidRDefault="0078092D" w:rsidP="0078092D">
      <w:pPr>
        <w:rPr>
          <w:sz w:val="22"/>
          <w:szCs w:val="22"/>
        </w:rPr>
      </w:pPr>
      <w:r w:rsidRPr="005D3E4F">
        <w:rPr>
          <w:sz w:val="22"/>
          <w:szCs w:val="22"/>
        </w:rPr>
        <w:t>5. Условия участия в акции:</w:t>
      </w:r>
    </w:p>
    <w:p w:rsidR="0078092D" w:rsidRDefault="0078092D" w:rsidP="0078092D">
      <w:pPr>
        <w:jc w:val="both"/>
        <w:rPr>
          <w:sz w:val="22"/>
          <w:szCs w:val="22"/>
        </w:rPr>
      </w:pPr>
      <w:r w:rsidRPr="001A69A0">
        <w:rPr>
          <w:b/>
          <w:sz w:val="22"/>
          <w:szCs w:val="22"/>
        </w:rPr>
        <w:t>Купон на скидку 500 руб.</w:t>
      </w:r>
      <w:r w:rsidRPr="005D3E4F">
        <w:rPr>
          <w:sz w:val="22"/>
          <w:szCs w:val="22"/>
        </w:rPr>
        <w:t xml:space="preserve"> на покупку солнцезащитных очков</w:t>
      </w:r>
      <w:r>
        <w:rPr>
          <w:sz w:val="22"/>
          <w:szCs w:val="22"/>
        </w:rPr>
        <w:t xml:space="preserve"> выдается при совершении любых покупок на сумму свыше 1000 рублей в вышеуказанных салонах оптики в период: с 15.02.2024г. по 30.06.2024г. Лицо, предъявившее Купон в любом из вышеуказанных салонов с 15.02.2024г. по 15.07.2024г., может получить скидку на покупку солнцезащитных очков в размере 500 рублей. </w:t>
      </w:r>
    </w:p>
    <w:p w:rsidR="0078092D" w:rsidRDefault="0078092D" w:rsidP="0078092D">
      <w:pPr>
        <w:jc w:val="both"/>
        <w:rPr>
          <w:sz w:val="22"/>
          <w:szCs w:val="22"/>
        </w:rPr>
      </w:pPr>
      <w:r>
        <w:rPr>
          <w:b/>
          <w:sz w:val="22"/>
          <w:szCs w:val="22"/>
        </w:rPr>
        <w:t>Купон на скидку 45</w:t>
      </w:r>
      <w:r w:rsidRPr="001A69A0">
        <w:rPr>
          <w:b/>
          <w:sz w:val="22"/>
          <w:szCs w:val="22"/>
        </w:rPr>
        <w:t>0 руб.</w:t>
      </w:r>
      <w:r w:rsidRPr="005D3E4F">
        <w:rPr>
          <w:sz w:val="22"/>
          <w:szCs w:val="22"/>
        </w:rPr>
        <w:t xml:space="preserve"> на покупку солнцезащитных очков</w:t>
      </w:r>
      <w:r>
        <w:rPr>
          <w:sz w:val="22"/>
          <w:szCs w:val="22"/>
        </w:rPr>
        <w:t xml:space="preserve"> выдается при совершении любых покупок в глазной клинике «</w:t>
      </w:r>
      <w:proofErr w:type="spellStart"/>
      <w:r>
        <w:rPr>
          <w:sz w:val="22"/>
          <w:szCs w:val="22"/>
        </w:rPr>
        <w:t>Мона</w:t>
      </w:r>
      <w:proofErr w:type="spellEnd"/>
      <w:r>
        <w:rPr>
          <w:sz w:val="22"/>
          <w:szCs w:val="22"/>
        </w:rPr>
        <w:t xml:space="preserve"> Лиза» (ООО «Поликлиника «Новый взгляд» ОГРН </w:t>
      </w:r>
      <w:r>
        <w:t>1141831004699)</w:t>
      </w:r>
      <w:r>
        <w:rPr>
          <w:sz w:val="22"/>
          <w:szCs w:val="22"/>
        </w:rPr>
        <w:t xml:space="preserve"> в период: с 15.02.2024г. по 31.03.2024г. Лицо, предъявившее Купон в любом из салонов оптики с 15.02.2024г. по 15.07.2024г., может получить скидку на покупку солнцезащитных очков в размере 450 рублей. </w:t>
      </w:r>
    </w:p>
    <w:p w:rsidR="0078092D" w:rsidRDefault="0078092D" w:rsidP="0078092D">
      <w:pPr>
        <w:jc w:val="both"/>
        <w:rPr>
          <w:sz w:val="22"/>
          <w:szCs w:val="22"/>
        </w:rPr>
      </w:pPr>
      <w:r>
        <w:rPr>
          <w:sz w:val="22"/>
          <w:szCs w:val="22"/>
        </w:rPr>
        <w:t xml:space="preserve">Одновременное использование купонов на скидку 450 или 500 руб. и купона, полученного по акции «Дарим скидки и подарки», не допускается. </w:t>
      </w:r>
    </w:p>
    <w:p w:rsidR="0078092D" w:rsidRDefault="0078092D" w:rsidP="0078092D">
      <w:pPr>
        <w:jc w:val="both"/>
        <w:rPr>
          <w:sz w:val="22"/>
          <w:szCs w:val="22"/>
        </w:rPr>
      </w:pPr>
      <w:r>
        <w:rPr>
          <w:sz w:val="22"/>
          <w:szCs w:val="22"/>
        </w:rPr>
        <w:t>Начисление и списание бонусных баллов с бонусной карты при использовании купона допускается.</w:t>
      </w:r>
    </w:p>
    <w:p w:rsidR="0078092D" w:rsidRPr="00E413E9" w:rsidRDefault="0078092D" w:rsidP="0078092D">
      <w:pPr>
        <w:jc w:val="both"/>
      </w:pPr>
      <w:r>
        <w:rPr>
          <w:sz w:val="22"/>
          <w:szCs w:val="22"/>
        </w:rPr>
        <w:t xml:space="preserve">В акции не участвует товар с цветными ярлычками «30%» и «50%».  На один чек может быть выдан только один купон. При использовании права на скидку купон остается у продавца. На покупку одной пары солнцезащитных очков может быть использован только один купон. </w:t>
      </w:r>
      <w:r w:rsidRPr="005D3E4F">
        <w:rPr>
          <w:color w:val="000000"/>
          <w:sz w:val="22"/>
          <w:szCs w:val="22"/>
          <w:shd w:val="clear" w:color="auto" w:fill="FFFFFF"/>
        </w:rPr>
        <w:t>Купон не может быть обменян на деньги.</w:t>
      </w:r>
    </w:p>
    <w:p w:rsidR="0078092D" w:rsidRPr="005D3E4F" w:rsidRDefault="0078092D" w:rsidP="0078092D">
      <w:pPr>
        <w:jc w:val="both"/>
        <w:rPr>
          <w:sz w:val="22"/>
          <w:szCs w:val="22"/>
        </w:rPr>
      </w:pPr>
      <w:r w:rsidRPr="005D3E4F">
        <w:rPr>
          <w:sz w:val="22"/>
          <w:szCs w:val="22"/>
        </w:rPr>
        <w:t>6. В Акции может принять участие любое дееспособное лицо.</w:t>
      </w:r>
    </w:p>
    <w:p w:rsidR="0078092D" w:rsidRPr="005D3E4F" w:rsidRDefault="0078092D" w:rsidP="0078092D">
      <w:pPr>
        <w:jc w:val="both"/>
        <w:rPr>
          <w:sz w:val="22"/>
          <w:szCs w:val="22"/>
        </w:rPr>
      </w:pPr>
      <w:r w:rsidRPr="005D3E4F">
        <w:rPr>
          <w:sz w:val="22"/>
          <w:szCs w:val="22"/>
        </w:rPr>
        <w:t>7. Права и обязанности Участника, Организатора акции.</w:t>
      </w:r>
    </w:p>
    <w:p w:rsidR="0078092D" w:rsidRPr="005D3E4F" w:rsidRDefault="0078092D" w:rsidP="0078092D">
      <w:pPr>
        <w:jc w:val="both"/>
        <w:rPr>
          <w:sz w:val="22"/>
          <w:szCs w:val="22"/>
        </w:rPr>
      </w:pPr>
      <w:r w:rsidRPr="005D3E4F">
        <w:rPr>
          <w:sz w:val="22"/>
          <w:szCs w:val="22"/>
        </w:rPr>
        <w:t>7.1 Права и обязанности участника акции:</w:t>
      </w:r>
    </w:p>
    <w:p w:rsidR="0078092D" w:rsidRPr="005D3E4F" w:rsidRDefault="0078092D" w:rsidP="0078092D">
      <w:pPr>
        <w:jc w:val="both"/>
        <w:rPr>
          <w:sz w:val="22"/>
          <w:szCs w:val="22"/>
        </w:rPr>
      </w:pPr>
      <w:r w:rsidRPr="005D3E4F">
        <w:rPr>
          <w:sz w:val="22"/>
          <w:szCs w:val="22"/>
        </w:rPr>
        <w:t>- Ознакомиться с Правилами участия, получить информацию о сроках и условиях проведения Акции. Участие в акции автоматически подразумевает ознакомление и полное согласие Участников акции с настоящими Правилами.</w:t>
      </w:r>
    </w:p>
    <w:p w:rsidR="0078092D" w:rsidRPr="005D3E4F" w:rsidRDefault="0078092D" w:rsidP="0078092D">
      <w:pPr>
        <w:jc w:val="both"/>
        <w:rPr>
          <w:sz w:val="22"/>
          <w:szCs w:val="22"/>
        </w:rPr>
      </w:pPr>
      <w:r w:rsidRPr="005D3E4F">
        <w:rPr>
          <w:sz w:val="22"/>
          <w:szCs w:val="22"/>
        </w:rPr>
        <w:t>- Участник акции не вправе требовать выплаты денежного эквивалента взамен предоставляемой скидки.</w:t>
      </w:r>
    </w:p>
    <w:p w:rsidR="0078092D" w:rsidRPr="005D3E4F" w:rsidRDefault="0078092D" w:rsidP="0078092D">
      <w:pPr>
        <w:jc w:val="both"/>
        <w:rPr>
          <w:sz w:val="22"/>
          <w:szCs w:val="22"/>
        </w:rPr>
      </w:pPr>
      <w:r w:rsidRPr="005D3E4F">
        <w:rPr>
          <w:sz w:val="22"/>
          <w:szCs w:val="22"/>
        </w:rPr>
        <w:t>7.2 Права организатора:</w:t>
      </w:r>
    </w:p>
    <w:p w:rsidR="0078092D" w:rsidRPr="005D3E4F" w:rsidRDefault="0078092D" w:rsidP="0078092D">
      <w:pPr>
        <w:jc w:val="both"/>
        <w:rPr>
          <w:sz w:val="22"/>
          <w:szCs w:val="22"/>
        </w:rPr>
      </w:pPr>
      <w:r w:rsidRPr="005D3E4F">
        <w:rPr>
          <w:sz w:val="22"/>
          <w:szCs w:val="22"/>
        </w:rPr>
        <w:t xml:space="preserve">- Организатор имеет право изменять любые условия Акции, в соответствии с действующим законодательством РФ, отражая при этом все изменения в Условиях Акции.  </w:t>
      </w:r>
    </w:p>
    <w:p w:rsidR="0078092D" w:rsidRPr="005D3E4F" w:rsidRDefault="0078092D" w:rsidP="0078092D">
      <w:pPr>
        <w:jc w:val="both"/>
        <w:rPr>
          <w:sz w:val="22"/>
          <w:szCs w:val="22"/>
        </w:rPr>
      </w:pPr>
      <w:r w:rsidRPr="005D3E4F">
        <w:rPr>
          <w:sz w:val="22"/>
          <w:szCs w:val="22"/>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rsidR="0078092D" w:rsidRPr="005D3E4F" w:rsidRDefault="0078092D" w:rsidP="0078092D">
      <w:pPr>
        <w:jc w:val="both"/>
        <w:rPr>
          <w:sz w:val="22"/>
          <w:szCs w:val="22"/>
        </w:rPr>
      </w:pPr>
      <w:r w:rsidRPr="005D3E4F">
        <w:rPr>
          <w:sz w:val="22"/>
          <w:szCs w:val="22"/>
        </w:rPr>
        <w:t xml:space="preserve">- Организатор не несет ответственности за неисполнение (несвоевременное исполнение) Участниками своих обязанностей, предусмотренных настоящими Правилами; </w:t>
      </w:r>
    </w:p>
    <w:p w:rsidR="0078092D" w:rsidRPr="005D3E4F" w:rsidRDefault="0078092D" w:rsidP="0078092D">
      <w:pPr>
        <w:jc w:val="both"/>
        <w:rPr>
          <w:sz w:val="22"/>
          <w:szCs w:val="22"/>
        </w:rPr>
      </w:pPr>
      <w:r w:rsidRPr="005D3E4F">
        <w:rPr>
          <w:sz w:val="22"/>
          <w:szCs w:val="22"/>
        </w:rPr>
        <w:lastRenderedPageBreak/>
        <w:t xml:space="preserve">- Организатор не несет ответственности в случае возникновения форс-мажорных обстоятельств, определяемых компетентными органами Российской Федерации. </w:t>
      </w:r>
    </w:p>
    <w:p w:rsidR="0078092D" w:rsidRPr="005D3E4F" w:rsidRDefault="0078092D" w:rsidP="0078092D">
      <w:pPr>
        <w:jc w:val="both"/>
        <w:rPr>
          <w:sz w:val="22"/>
          <w:szCs w:val="22"/>
        </w:rPr>
      </w:pPr>
      <w:r w:rsidRPr="005D3E4F">
        <w:rPr>
          <w:sz w:val="22"/>
          <w:szCs w:val="22"/>
        </w:rPr>
        <w:t>- Организатор обязан своевременно информировать участников Акции о правилах проведения Акции и возможных изменениях, в соответствии с положениями, установленными настоящими Правилами.</w:t>
      </w:r>
    </w:p>
    <w:p w:rsidR="0078092D" w:rsidRPr="005D3E4F" w:rsidRDefault="0078092D" w:rsidP="0078092D">
      <w:pPr>
        <w:jc w:val="both"/>
        <w:rPr>
          <w:sz w:val="22"/>
          <w:szCs w:val="22"/>
        </w:rPr>
      </w:pPr>
      <w:r w:rsidRPr="005D3E4F">
        <w:rPr>
          <w:sz w:val="22"/>
          <w:szCs w:val="22"/>
        </w:rPr>
        <w:t xml:space="preserve"> -Если по какой-либо причине Акция не может проводиться так, как это запланировано, включая причины, вызванные техническими неполадками, организационными моментами или любой другой причиной, не контролируемой Организатором, которая препятствует надлежащему проведению Акции, Организатор может на свое усмотрение прекратить, изменить или временно приостановить проведение Акции</w:t>
      </w:r>
    </w:p>
    <w:p w:rsidR="0078092D" w:rsidRPr="005D3E4F" w:rsidRDefault="0078092D" w:rsidP="0078092D">
      <w:pPr>
        <w:jc w:val="both"/>
        <w:rPr>
          <w:sz w:val="22"/>
          <w:szCs w:val="22"/>
        </w:rPr>
      </w:pPr>
    </w:p>
    <w:p w:rsidR="0078092D" w:rsidRPr="005D3E4F" w:rsidRDefault="0078092D" w:rsidP="0078092D">
      <w:pPr>
        <w:jc w:val="both"/>
        <w:rPr>
          <w:sz w:val="22"/>
          <w:szCs w:val="22"/>
        </w:rPr>
      </w:pPr>
      <w:r w:rsidRPr="005D3E4F">
        <w:rPr>
          <w:sz w:val="22"/>
          <w:szCs w:val="22"/>
        </w:rPr>
        <w:t>8.Все спорные вопросы, касающиеся настоящей Акции, регулируются на основе действующего законодательства РФ.</w:t>
      </w:r>
      <w:r w:rsidRPr="005D3E4F">
        <w:rPr>
          <w:sz w:val="22"/>
          <w:szCs w:val="22"/>
        </w:rPr>
        <w:br/>
      </w:r>
    </w:p>
    <w:p w:rsidR="0078092D" w:rsidRPr="005D3E4F" w:rsidRDefault="0078092D" w:rsidP="0078092D">
      <w:pPr>
        <w:jc w:val="both"/>
        <w:rPr>
          <w:sz w:val="22"/>
          <w:szCs w:val="22"/>
        </w:rPr>
      </w:pPr>
    </w:p>
    <w:p w:rsidR="002741D9" w:rsidRDefault="004A3FEE"/>
    <w:sectPr w:rsidR="00274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5B"/>
    <w:rsid w:val="002846BB"/>
    <w:rsid w:val="004A3FEE"/>
    <w:rsid w:val="0067690B"/>
    <w:rsid w:val="0078092D"/>
    <w:rsid w:val="00953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D2FD"/>
  <w15:chartTrackingRefBased/>
  <w15:docId w15:val="{D615C589-1E2D-4EA9-9D4D-84A441E3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Контент Менеджер</dc:creator>
  <cp:keywords/>
  <dc:description/>
  <cp:lastModifiedBy>Контент Менеджер</cp:lastModifiedBy>
  <cp:revision>3</cp:revision>
  <dcterms:created xsi:type="dcterms:W3CDTF">2024-02-15T11:23:00Z</dcterms:created>
  <dcterms:modified xsi:type="dcterms:W3CDTF">2024-02-15T11:26:00Z</dcterms:modified>
</cp:coreProperties>
</file>